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2F" w:rsidRDefault="000C5E2F" w:rsidP="000C5E2F">
      <w:pPr>
        <w:rPr>
          <w:sz w:val="24"/>
          <w:szCs w:val="24"/>
        </w:rPr>
      </w:pPr>
    </w:p>
    <w:p w:rsidR="009D7B18" w:rsidRDefault="009D7B18" w:rsidP="000C5E2F">
      <w:pPr>
        <w:jc w:val="center"/>
        <w:rPr>
          <w:b/>
        </w:rPr>
      </w:pPr>
      <w:r>
        <w:rPr>
          <w:b/>
        </w:rPr>
        <w:t>Отчет</w:t>
      </w:r>
      <w:r w:rsidR="000C5E2F" w:rsidRPr="00236C39">
        <w:rPr>
          <w:b/>
        </w:rPr>
        <w:t xml:space="preserve"> о выполнении</w:t>
      </w:r>
      <w:r w:rsidR="00EE4F17">
        <w:rPr>
          <w:b/>
        </w:rPr>
        <w:t xml:space="preserve"> </w:t>
      </w:r>
      <w:r w:rsidR="00A10321">
        <w:rPr>
          <w:b/>
        </w:rPr>
        <w:t>государственного задания на 202</w:t>
      </w:r>
      <w:r w:rsidR="002B3E3A">
        <w:rPr>
          <w:b/>
        </w:rPr>
        <w:t>2</w:t>
      </w:r>
      <w:r w:rsidR="000C5E2F" w:rsidRPr="00236C39">
        <w:rPr>
          <w:b/>
        </w:rPr>
        <w:t xml:space="preserve">год </w:t>
      </w: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и на плановый период 20</w:t>
      </w:r>
      <w:r w:rsidR="002B3E3A">
        <w:rPr>
          <w:b/>
        </w:rPr>
        <w:t>23</w:t>
      </w:r>
      <w:r w:rsidRPr="00236C39">
        <w:rPr>
          <w:b/>
        </w:rPr>
        <w:t xml:space="preserve"> и 20</w:t>
      </w:r>
      <w:r>
        <w:rPr>
          <w:b/>
        </w:rPr>
        <w:t>2</w:t>
      </w:r>
      <w:r w:rsidR="002B3E3A">
        <w:rPr>
          <w:b/>
        </w:rPr>
        <w:t>4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3B0E92" w:rsidP="00C077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50263A" w:rsidP="002353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  <w:r w:rsidR="003B0E92">
              <w:rPr>
                <w:sz w:val="24"/>
                <w:szCs w:val="24"/>
              </w:rPr>
              <w:t>.202</w:t>
            </w:r>
            <w:r w:rsidR="002B3E3A">
              <w:rPr>
                <w:sz w:val="24"/>
                <w:szCs w:val="24"/>
              </w:rPr>
              <w:t>2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3B67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B115FE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B115FE">
              <w:rPr>
                <w:b/>
                <w:sz w:val="24"/>
                <w:szCs w:val="24"/>
              </w:rPr>
              <w:t>86.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A10321" w:rsidRDefault="00A10321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8A0BF1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8A0BF1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8A0BF1" w:rsidRPr="00D97DD9" w:rsidRDefault="000C5E2F" w:rsidP="008A0BF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8A0BF1" w:rsidRPr="009113E0">
        <w:rPr>
          <w:b/>
          <w:sz w:val="24"/>
          <w:szCs w:val="24"/>
        </w:rPr>
        <w:t>Физические лица</w:t>
      </w:r>
      <w:r w:rsidR="008A0BF1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1"/>
        <w:gridCol w:w="1504"/>
        <w:gridCol w:w="1504"/>
        <w:gridCol w:w="1782"/>
        <w:gridCol w:w="1437"/>
        <w:gridCol w:w="1437"/>
        <w:gridCol w:w="517"/>
        <w:gridCol w:w="799"/>
        <w:gridCol w:w="828"/>
        <w:gridCol w:w="820"/>
        <w:gridCol w:w="946"/>
        <w:gridCol w:w="97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3129F">
        <w:tc>
          <w:tcPr>
            <w:tcW w:w="1424" w:type="dxa"/>
            <w:vAlign w:val="center"/>
          </w:tcPr>
          <w:p w:rsidR="00F54DA9" w:rsidRPr="00D97DD9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  <w:r>
              <w:rPr>
                <w:sz w:val="22"/>
                <w:szCs w:val="22"/>
              </w:rPr>
              <w:t>1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A10321" w:rsidRDefault="00A10321" w:rsidP="000C5E2F">
      <w:pPr>
        <w:rPr>
          <w:sz w:val="24"/>
          <w:szCs w:val="24"/>
        </w:rPr>
      </w:pPr>
    </w:p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4"/>
        <w:gridCol w:w="1538"/>
        <w:gridCol w:w="1538"/>
        <w:gridCol w:w="1823"/>
        <w:gridCol w:w="1469"/>
        <w:gridCol w:w="1469"/>
        <w:gridCol w:w="525"/>
        <w:gridCol w:w="815"/>
        <w:gridCol w:w="844"/>
        <w:gridCol w:w="835"/>
        <w:gridCol w:w="965"/>
        <w:gridCol w:w="997"/>
      </w:tblGrid>
      <w:tr w:rsidR="000C5E2F" w:rsidRPr="007A3DE1" w:rsidTr="000A01F1">
        <w:tc>
          <w:tcPr>
            <w:tcW w:w="253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76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23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19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4DA9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5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Pr="00142A68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844" w:type="dxa"/>
            <w:vAlign w:val="center"/>
          </w:tcPr>
          <w:p w:rsidR="000A01F1" w:rsidRPr="007A3DE1" w:rsidRDefault="0050263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1889</w:t>
            </w:r>
          </w:p>
        </w:tc>
        <w:tc>
          <w:tcPr>
            <w:tcW w:w="835" w:type="dxa"/>
            <w:vAlign w:val="center"/>
          </w:tcPr>
          <w:p w:rsidR="000A01F1" w:rsidRDefault="0050263A" w:rsidP="00C07733">
            <w:pPr>
              <w:jc w:val="center"/>
              <w:rPr>
                <w:sz w:val="22"/>
                <w:szCs w:val="22"/>
              </w:rPr>
            </w:pPr>
            <w:r w:rsidRPr="00671AE3">
              <w:rPr>
                <w:sz w:val="22"/>
                <w:szCs w:val="22"/>
                <w:highlight w:val="red"/>
              </w:rPr>
              <w:t>93</w:t>
            </w:r>
          </w:p>
          <w:p w:rsidR="00671AE3" w:rsidRPr="007A3DE1" w:rsidRDefault="00671AE3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0A01F1" w:rsidRPr="000A01F1" w:rsidRDefault="000A01F1" w:rsidP="00F54DA9">
            <w:pPr>
              <w:jc w:val="center"/>
              <w:rPr>
                <w:sz w:val="16"/>
                <w:szCs w:val="16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обращений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44" w:type="dxa"/>
            <w:vAlign w:val="center"/>
          </w:tcPr>
          <w:p w:rsidR="000A01F1" w:rsidRPr="007A3DE1" w:rsidRDefault="0050263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</w:t>
            </w:r>
          </w:p>
        </w:tc>
        <w:tc>
          <w:tcPr>
            <w:tcW w:w="835" w:type="dxa"/>
            <w:vAlign w:val="center"/>
          </w:tcPr>
          <w:p w:rsidR="000A01F1" w:rsidRPr="007A3DE1" w:rsidRDefault="0050263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F54DA9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F54DA9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0C5E2F" w:rsidRPr="00F54DA9" w:rsidRDefault="000C5E2F" w:rsidP="000C5E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54DA9" w:rsidRPr="00F54DA9">
        <w:rPr>
          <w:b/>
          <w:sz w:val="24"/>
          <w:szCs w:val="24"/>
        </w:rPr>
        <w:t xml:space="preserve"> </w:t>
      </w:r>
      <w:r w:rsidR="00F54DA9"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D7B18" w:rsidRDefault="009D7B18" w:rsidP="000C5E2F">
      <w:pPr>
        <w:rPr>
          <w:sz w:val="24"/>
          <w:szCs w:val="24"/>
        </w:rPr>
      </w:pP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9D7B1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54DA9">
        <w:tc>
          <w:tcPr>
            <w:tcW w:w="1424" w:type="dxa"/>
            <w:vAlign w:val="center"/>
          </w:tcPr>
          <w:p w:rsidR="00F54DA9" w:rsidRPr="006037DB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D7B18" w:rsidRPr="001E6A8C" w:rsidRDefault="009D7B18" w:rsidP="000C5E2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A80C65">
        <w:tc>
          <w:tcPr>
            <w:tcW w:w="1424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19563D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939" w:type="dxa"/>
            <w:vAlign w:val="center"/>
          </w:tcPr>
          <w:p w:rsidR="00F54DA9" w:rsidRPr="007A3DE1" w:rsidRDefault="0050263A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</w:t>
            </w:r>
            <w:bookmarkStart w:id="0" w:name="_GoBack"/>
            <w:bookmarkEnd w:id="0"/>
          </w:p>
        </w:tc>
        <w:tc>
          <w:tcPr>
            <w:tcW w:w="875" w:type="dxa"/>
            <w:vAlign w:val="center"/>
          </w:tcPr>
          <w:p w:rsidR="00F54DA9" w:rsidRPr="007A3DE1" w:rsidRDefault="0050263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Default="00511A96" w:rsidP="000C5E2F">
      <w:pPr>
        <w:jc w:val="right"/>
        <w:rPr>
          <w:sz w:val="24"/>
          <w:szCs w:val="24"/>
        </w:rPr>
      </w:pPr>
    </w:p>
    <w:p w:rsidR="00903A9B" w:rsidRPr="00A7728A" w:rsidRDefault="00903A9B" w:rsidP="00903A9B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t>Часть 2. Сведения о выполняемых работах</w:t>
      </w:r>
    </w:p>
    <w:p w:rsidR="00903A9B" w:rsidRDefault="00903A9B" w:rsidP="00903A9B">
      <w:pPr>
        <w:jc w:val="center"/>
        <w:rPr>
          <w:b/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E7219E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9113E0" w:rsidRDefault="00903A9B" w:rsidP="002020A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903A9B" w:rsidRPr="00E7219E" w:rsidTr="002020A4">
        <w:tc>
          <w:tcPr>
            <w:tcW w:w="15352" w:type="dxa"/>
            <w:gridSpan w:val="3"/>
          </w:tcPr>
          <w:p w:rsidR="00903A9B" w:rsidRPr="00E7219E" w:rsidRDefault="00903A9B" w:rsidP="0020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</w:p>
        </w:tc>
      </w:tr>
    </w:tbl>
    <w:p w:rsidR="009D7B18" w:rsidRDefault="009D7B18" w:rsidP="00903A9B">
      <w:pPr>
        <w:rPr>
          <w:sz w:val="24"/>
          <w:szCs w:val="24"/>
        </w:rPr>
      </w:pP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03A9B" w:rsidRDefault="00903A9B" w:rsidP="00903A9B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903A9B" w:rsidRPr="00A025A4" w:rsidRDefault="00903A9B" w:rsidP="00903A9B">
      <w:pPr>
        <w:rPr>
          <w:b/>
          <w:sz w:val="24"/>
          <w:szCs w:val="24"/>
        </w:rPr>
      </w:pPr>
    </w:p>
    <w:p w:rsidR="00903A9B" w:rsidRPr="00E7219E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1586"/>
        <w:gridCol w:w="1586"/>
        <w:gridCol w:w="1722"/>
        <w:gridCol w:w="1862"/>
        <w:gridCol w:w="1390"/>
        <w:gridCol w:w="506"/>
        <w:gridCol w:w="777"/>
        <w:gridCol w:w="804"/>
        <w:gridCol w:w="796"/>
        <w:gridCol w:w="918"/>
        <w:gridCol w:w="948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D569C9" w:rsidRDefault="00903A9B" w:rsidP="002020A4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1638"/>
        <w:gridCol w:w="1638"/>
        <w:gridCol w:w="1778"/>
        <w:gridCol w:w="1448"/>
        <w:gridCol w:w="1434"/>
        <w:gridCol w:w="517"/>
        <w:gridCol w:w="798"/>
        <w:gridCol w:w="826"/>
        <w:gridCol w:w="818"/>
        <w:gridCol w:w="944"/>
        <w:gridCol w:w="975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7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573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976" w:type="dxa"/>
            <w:vAlign w:val="center"/>
          </w:tcPr>
          <w:p w:rsidR="00903A9B" w:rsidRPr="00A4695D" w:rsidRDefault="00903A9B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939" w:type="dxa"/>
            <w:vAlign w:val="center"/>
          </w:tcPr>
          <w:p w:rsidR="00903A9B" w:rsidRPr="007A3DE1" w:rsidRDefault="0050263A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4785</w:t>
            </w:r>
          </w:p>
        </w:tc>
        <w:tc>
          <w:tcPr>
            <w:tcW w:w="875" w:type="dxa"/>
            <w:vAlign w:val="center"/>
          </w:tcPr>
          <w:p w:rsidR="00903A9B" w:rsidRPr="007A3DE1" w:rsidRDefault="0050263A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="009D7B18">
        <w:rPr>
          <w:b/>
          <w:sz w:val="24"/>
          <w:szCs w:val="24"/>
        </w:rPr>
        <w:t xml:space="preserve"> </w:t>
      </w:r>
    </w:p>
    <w:p w:rsidR="009D7B18" w:rsidRPr="00373DC8" w:rsidRDefault="009D7B18" w:rsidP="00903A9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F737D0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F737D0" w:rsidRDefault="00903A9B" w:rsidP="002020A4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03A9B" w:rsidRPr="009113E0" w:rsidTr="002020A4">
        <w:tc>
          <w:tcPr>
            <w:tcW w:w="15352" w:type="dxa"/>
            <w:gridSpan w:val="3"/>
          </w:tcPr>
          <w:p w:rsidR="00903A9B" w:rsidRPr="009113E0" w:rsidRDefault="00903A9B" w:rsidP="002020A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03A9B" w:rsidRPr="003038C2" w:rsidRDefault="00903A9B" w:rsidP="00903A9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D7B18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03A9B" w:rsidRPr="009113E0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903A9B">
      <w:pPr>
        <w:rPr>
          <w:sz w:val="24"/>
          <w:szCs w:val="24"/>
        </w:rPr>
      </w:pPr>
    </w:p>
    <w:p w:rsidR="00903A9B" w:rsidRPr="00EA4FA9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3A9B" w:rsidRDefault="00903A9B" w:rsidP="000C5E2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9"/>
        <w:gridCol w:w="1497"/>
        <w:gridCol w:w="1497"/>
        <w:gridCol w:w="1752"/>
        <w:gridCol w:w="1877"/>
        <w:gridCol w:w="1413"/>
        <w:gridCol w:w="511"/>
        <w:gridCol w:w="788"/>
        <w:gridCol w:w="816"/>
        <w:gridCol w:w="808"/>
        <w:gridCol w:w="932"/>
        <w:gridCol w:w="962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1"/>
        <w:gridCol w:w="1514"/>
        <w:gridCol w:w="1514"/>
        <w:gridCol w:w="1773"/>
        <w:gridCol w:w="1723"/>
        <w:gridCol w:w="1430"/>
        <w:gridCol w:w="516"/>
        <w:gridCol w:w="796"/>
        <w:gridCol w:w="824"/>
        <w:gridCol w:w="816"/>
        <w:gridCol w:w="942"/>
        <w:gridCol w:w="973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73" w:type="dxa"/>
            <w:vAlign w:val="center"/>
          </w:tcPr>
          <w:p w:rsidR="00903A9B" w:rsidRPr="0075073A" w:rsidRDefault="00903A9B" w:rsidP="002020A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76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Pr="00511A96" w:rsidRDefault="00903A9B" w:rsidP="00903A9B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М.А. Киселева</w:t>
      </w:r>
    </w:p>
    <w:sectPr w:rsidR="00903A9B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21C" w:rsidRDefault="0052421C" w:rsidP="001648F4">
      <w:r>
        <w:separator/>
      </w:r>
    </w:p>
  </w:endnote>
  <w:endnote w:type="continuationSeparator" w:id="0">
    <w:p w:rsidR="0052421C" w:rsidRDefault="0052421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21C" w:rsidRDefault="0052421C" w:rsidP="001648F4">
      <w:r>
        <w:separator/>
      </w:r>
    </w:p>
  </w:footnote>
  <w:footnote w:type="continuationSeparator" w:id="0">
    <w:p w:rsidR="0052421C" w:rsidRDefault="0052421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0153F0">
        <w:pPr>
          <w:pStyle w:val="a4"/>
          <w:jc w:val="center"/>
        </w:pPr>
        <w:r>
          <w:fldChar w:fldCharType="begin"/>
        </w:r>
        <w:r w:rsidR="00C07733">
          <w:instrText>PAGE   \* MERGEFORMAT</w:instrText>
        </w:r>
        <w:r>
          <w:fldChar w:fldCharType="separate"/>
        </w:r>
        <w:r w:rsidR="00671AE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475E"/>
    <w:rsid w:val="000153F0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90844"/>
    <w:rsid w:val="00093FCD"/>
    <w:rsid w:val="00094B1E"/>
    <w:rsid w:val="000A01F1"/>
    <w:rsid w:val="000A3E09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3BB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569D0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B3E3A"/>
    <w:rsid w:val="002C02D9"/>
    <w:rsid w:val="002C0AB8"/>
    <w:rsid w:val="002C32E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2714D"/>
    <w:rsid w:val="0033075F"/>
    <w:rsid w:val="00333F7C"/>
    <w:rsid w:val="00334BDB"/>
    <w:rsid w:val="00340B88"/>
    <w:rsid w:val="00344513"/>
    <w:rsid w:val="00344891"/>
    <w:rsid w:val="00345916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E92"/>
    <w:rsid w:val="003B178D"/>
    <w:rsid w:val="003B6577"/>
    <w:rsid w:val="003B67ED"/>
    <w:rsid w:val="003C24FD"/>
    <w:rsid w:val="003D19B0"/>
    <w:rsid w:val="003D5CEB"/>
    <w:rsid w:val="003E4971"/>
    <w:rsid w:val="003F019D"/>
    <w:rsid w:val="003F0DD0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406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44B"/>
    <w:rsid w:val="004F3799"/>
    <w:rsid w:val="0050263A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2421C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D39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1AE3"/>
    <w:rsid w:val="006723F8"/>
    <w:rsid w:val="00677DF7"/>
    <w:rsid w:val="0068625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0360"/>
    <w:rsid w:val="006C4B1B"/>
    <w:rsid w:val="006C53F5"/>
    <w:rsid w:val="006D0DE5"/>
    <w:rsid w:val="006D1301"/>
    <w:rsid w:val="006D25EE"/>
    <w:rsid w:val="006D2ABE"/>
    <w:rsid w:val="006D5481"/>
    <w:rsid w:val="006D5F63"/>
    <w:rsid w:val="006D6EEA"/>
    <w:rsid w:val="006D7A84"/>
    <w:rsid w:val="006E09B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3B1D"/>
    <w:rsid w:val="00784119"/>
    <w:rsid w:val="00786FD3"/>
    <w:rsid w:val="00787863"/>
    <w:rsid w:val="00792819"/>
    <w:rsid w:val="00793D09"/>
    <w:rsid w:val="007975BE"/>
    <w:rsid w:val="00797BA3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CF4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4C66"/>
    <w:rsid w:val="0089687D"/>
    <w:rsid w:val="008A0061"/>
    <w:rsid w:val="008A0BF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2E9C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A9B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D7B18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032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2E71"/>
    <w:rsid w:val="00CD4031"/>
    <w:rsid w:val="00CD4394"/>
    <w:rsid w:val="00CD5E50"/>
    <w:rsid w:val="00CD7ABF"/>
    <w:rsid w:val="00CE15C4"/>
    <w:rsid w:val="00CE2922"/>
    <w:rsid w:val="00CE49BA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E75D3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54DA9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CAC580-078B-43CB-AA7A-04E0A93D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ACEA-A567-4421-9240-D0AB5A18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1196</Words>
  <Characters>6818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2016-01-22T12:18:00Z</cp:lastPrinted>
  <dcterms:created xsi:type="dcterms:W3CDTF">2022-10-03T10:10:00Z</dcterms:created>
  <dcterms:modified xsi:type="dcterms:W3CDTF">2022-10-03T10:10:00Z</dcterms:modified>
</cp:coreProperties>
</file>